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CD4FBC">
              <w:rPr>
                <w:sz w:val="28"/>
                <w:szCs w:val="28"/>
              </w:rPr>
              <w:t>9</w:t>
            </w:r>
          </w:p>
        </w:tc>
        <w:tc>
          <w:tcPr>
            <w:tcW w:w="2338" w:type="dxa"/>
          </w:tcPr>
          <w:p w:rsidR="00415441" w:rsidRPr="00415441" w:rsidRDefault="00937AF0" w:rsidP="00CD4FBC">
            <w:pPr>
              <w:pStyle w:val="NoSpacing"/>
              <w:rPr>
                <w:sz w:val="28"/>
                <w:szCs w:val="28"/>
              </w:rPr>
            </w:pPr>
            <w:r>
              <w:rPr>
                <w:sz w:val="28"/>
                <w:szCs w:val="28"/>
              </w:rPr>
              <w:t xml:space="preserve">May </w:t>
            </w:r>
            <w:r w:rsidR="00CD4FBC">
              <w:rPr>
                <w:sz w:val="28"/>
                <w:szCs w:val="28"/>
              </w:rPr>
              <w:t>30</w:t>
            </w:r>
            <w:r w:rsidR="00415441" w:rsidRPr="00415441">
              <w:rPr>
                <w:sz w:val="28"/>
                <w:szCs w:val="28"/>
              </w:rPr>
              <w:t>, 2018</w:t>
            </w:r>
          </w:p>
        </w:tc>
      </w:tr>
      <w:tr w:rsidR="00415441" w:rsidTr="00920FBF">
        <w:tc>
          <w:tcPr>
            <w:tcW w:w="9350" w:type="dxa"/>
            <w:gridSpan w:val="2"/>
          </w:tcPr>
          <w:p w:rsidR="00415441" w:rsidRPr="00415441" w:rsidRDefault="0047529B" w:rsidP="00CD4FBC">
            <w:pPr>
              <w:pStyle w:val="NoSpacing"/>
              <w:rPr>
                <w:sz w:val="28"/>
                <w:szCs w:val="28"/>
              </w:rPr>
            </w:pPr>
            <w:r>
              <w:rPr>
                <w:b/>
                <w:sz w:val="36"/>
                <w:szCs w:val="36"/>
              </w:rPr>
              <w:t xml:space="preserve">How to Study the Bible (Part </w:t>
            </w:r>
            <w:r w:rsidR="00CD4FBC">
              <w:rPr>
                <w:b/>
                <w:sz w:val="36"/>
                <w:szCs w:val="36"/>
              </w:rPr>
              <w:t>2</w:t>
            </w:r>
            <w:r>
              <w:rPr>
                <w:b/>
                <w:sz w:val="36"/>
                <w:szCs w:val="36"/>
              </w:rPr>
              <w:t>)</w:t>
            </w:r>
            <w:r w:rsidR="000D2C83">
              <w:rPr>
                <w:b/>
                <w:sz w:val="36"/>
                <w:szCs w:val="36"/>
              </w:rPr>
              <w:t xml:space="preserve">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47529B" w:rsidP="00733B8F">
            <w:pPr>
              <w:pStyle w:val="NoSpacing"/>
              <w:jc w:val="both"/>
            </w:pPr>
            <w:r>
              <w:t xml:space="preserve">Having seen that the Bible is God’s only message to man today, and that we are expected to act before God through it, the next question becomes “how do we use it”? We will approach this in two parts: first, to establish the proper mindset in approaching the bible, and second, what tools we can use to understand the Bible. </w:t>
            </w:r>
            <w:r w:rsidR="00ED5EEE">
              <w:t xml:space="preserve"> </w:t>
            </w:r>
          </w:p>
        </w:tc>
      </w:tr>
    </w:tbl>
    <w:p w:rsidR="009151EC" w:rsidRDefault="009151EC" w:rsidP="009151EC">
      <w:pPr>
        <w:pStyle w:val="NoSpacing"/>
        <w:jc w:val="both"/>
        <w:rPr>
          <w:b/>
        </w:rPr>
      </w:pPr>
    </w:p>
    <w:p w:rsidR="009151EC" w:rsidRPr="00F04D27" w:rsidRDefault="00CD4FBC" w:rsidP="009151EC">
      <w:pPr>
        <w:pStyle w:val="NoSpacing"/>
        <w:jc w:val="both"/>
        <w:rPr>
          <w:b/>
          <w:sz w:val="32"/>
          <w:szCs w:val="32"/>
        </w:rPr>
      </w:pPr>
      <w:r>
        <w:rPr>
          <w:b/>
          <w:sz w:val="32"/>
          <w:szCs w:val="32"/>
        </w:rPr>
        <w:t xml:space="preserve">Study Techniques </w:t>
      </w:r>
    </w:p>
    <w:p w:rsidR="006E5AA6" w:rsidRPr="00783EC8" w:rsidRDefault="0005603A" w:rsidP="004B3AAD">
      <w:pPr>
        <w:pStyle w:val="NoSpacing"/>
        <w:jc w:val="both"/>
        <w:rPr>
          <w:sz w:val="23"/>
          <w:szCs w:val="23"/>
        </w:rPr>
      </w:pPr>
      <w:r w:rsidRPr="00783EC8">
        <w:rPr>
          <w:sz w:val="23"/>
          <w:szCs w:val="23"/>
        </w:rPr>
        <w:t xml:space="preserve">It is possible to simply read and understand the scriptures (Ephesians 3:4). However, we have also established that many things require diligence and study (2 Tim. 2:15). </w:t>
      </w:r>
      <w:r w:rsidR="006E5AA6" w:rsidRPr="00783EC8">
        <w:rPr>
          <w:sz w:val="23"/>
          <w:szCs w:val="23"/>
        </w:rPr>
        <w:t xml:space="preserve">We need to acknowledge that not everything written is easy to understand, and that the danger of misunderstanding is that many use difficult passages to promote false doctrine (2 Pet. 3:16). </w:t>
      </w:r>
    </w:p>
    <w:p w:rsidR="006E5AA6" w:rsidRPr="00783EC8" w:rsidRDefault="006E5AA6" w:rsidP="004B3AAD">
      <w:pPr>
        <w:pStyle w:val="NoSpacing"/>
        <w:jc w:val="both"/>
        <w:rPr>
          <w:sz w:val="23"/>
          <w:szCs w:val="23"/>
        </w:rPr>
      </w:pPr>
    </w:p>
    <w:p w:rsidR="004B3AAD" w:rsidRPr="00783EC8" w:rsidRDefault="006E5AA6" w:rsidP="004B3AAD">
      <w:pPr>
        <w:pStyle w:val="NoSpacing"/>
        <w:jc w:val="both"/>
        <w:rPr>
          <w:sz w:val="23"/>
          <w:szCs w:val="23"/>
          <w:u w:val="single"/>
        </w:rPr>
      </w:pPr>
      <w:r w:rsidRPr="00783EC8">
        <w:rPr>
          <w:sz w:val="23"/>
          <w:szCs w:val="23"/>
          <w:u w:val="single"/>
        </w:rPr>
        <w:t xml:space="preserve">1. </w:t>
      </w:r>
      <w:r w:rsidR="00CD4FBC" w:rsidRPr="00783EC8">
        <w:rPr>
          <w:sz w:val="23"/>
          <w:szCs w:val="23"/>
          <w:u w:val="single"/>
        </w:rPr>
        <w:t>Understanding of the language of the text</w:t>
      </w:r>
    </w:p>
    <w:p w:rsidR="00D3139F" w:rsidRPr="00783EC8" w:rsidRDefault="006E5AA6" w:rsidP="004B3AAD">
      <w:pPr>
        <w:pStyle w:val="NoSpacing"/>
        <w:jc w:val="both"/>
        <w:rPr>
          <w:sz w:val="23"/>
          <w:szCs w:val="23"/>
        </w:rPr>
      </w:pPr>
      <w:r w:rsidRPr="00783EC8">
        <w:rPr>
          <w:sz w:val="23"/>
          <w:szCs w:val="23"/>
        </w:rPr>
        <w:t>One of the more important things we need to determine when studying the bible is whether what we are reading is meant to be understood in a symbolic (or f</w:t>
      </w:r>
      <w:r w:rsidR="00CD4FBC" w:rsidRPr="00783EC8">
        <w:rPr>
          <w:sz w:val="23"/>
          <w:szCs w:val="23"/>
        </w:rPr>
        <w:t>igurative</w:t>
      </w:r>
      <w:r w:rsidR="00D3139F" w:rsidRPr="00783EC8">
        <w:rPr>
          <w:sz w:val="23"/>
          <w:szCs w:val="23"/>
        </w:rPr>
        <w:t xml:space="preserve"> or spiritual</w:t>
      </w:r>
      <w:r w:rsidRPr="00783EC8">
        <w:rPr>
          <w:sz w:val="23"/>
          <w:szCs w:val="23"/>
        </w:rPr>
        <w:t xml:space="preserve">) sense or in a literal (or plain, means-what-it-says). Sometimes this is the most difficult point of bible study. However, the danger of misunderstanding can often be avoided by simple rules. First, if part of a passage is literal, then all of it should be seen that way. </w:t>
      </w:r>
      <w:r w:rsidR="00CD4FBC" w:rsidRPr="00783EC8">
        <w:rPr>
          <w:sz w:val="23"/>
          <w:szCs w:val="23"/>
        </w:rPr>
        <w:t xml:space="preserve"> </w:t>
      </w:r>
      <w:r w:rsidRPr="00783EC8">
        <w:rPr>
          <w:sz w:val="23"/>
          <w:szCs w:val="23"/>
        </w:rPr>
        <w:t xml:space="preserve">In the same way, if part of it is symbolic, then all of it is symbolic. </w:t>
      </w:r>
    </w:p>
    <w:p w:rsidR="00D3139F" w:rsidRPr="00783EC8" w:rsidRDefault="00D3139F" w:rsidP="004B3AAD">
      <w:pPr>
        <w:pStyle w:val="NoSpacing"/>
        <w:jc w:val="both"/>
        <w:rPr>
          <w:sz w:val="23"/>
          <w:szCs w:val="23"/>
        </w:rPr>
      </w:pPr>
    </w:p>
    <w:p w:rsidR="00CD4FBC" w:rsidRPr="00783EC8" w:rsidRDefault="00D3139F" w:rsidP="004B3AAD">
      <w:pPr>
        <w:pStyle w:val="NoSpacing"/>
        <w:jc w:val="both"/>
        <w:rPr>
          <w:sz w:val="23"/>
          <w:szCs w:val="23"/>
        </w:rPr>
      </w:pPr>
      <w:r w:rsidRPr="00783EC8">
        <w:rPr>
          <w:sz w:val="23"/>
          <w:szCs w:val="23"/>
        </w:rPr>
        <w:t xml:space="preserve">Consider as an example John 6:51. Is Jesus speaking literally or symbolically? If we literally eat His flesh, then we should literally live forever. Another example might be the entire book of Revelation. If one takes a statement like Revelation 9:16-18 as literally 1/3 of men dying in a plague, then this rule requires one to believe that the plague comes poured out of horse’s mouths as fire. </w:t>
      </w:r>
    </w:p>
    <w:p w:rsidR="00CD4FBC" w:rsidRPr="00783EC8" w:rsidRDefault="00CD4FBC" w:rsidP="004B3AAD">
      <w:pPr>
        <w:pStyle w:val="NoSpacing"/>
        <w:jc w:val="both"/>
        <w:rPr>
          <w:sz w:val="23"/>
          <w:szCs w:val="23"/>
        </w:rPr>
      </w:pPr>
    </w:p>
    <w:p w:rsidR="00CD4FBC" w:rsidRPr="00783EC8" w:rsidRDefault="00D3139F" w:rsidP="004B3AAD">
      <w:pPr>
        <w:pStyle w:val="NoSpacing"/>
        <w:jc w:val="both"/>
        <w:rPr>
          <w:sz w:val="23"/>
          <w:szCs w:val="23"/>
          <w:u w:val="single"/>
        </w:rPr>
      </w:pPr>
      <w:r w:rsidRPr="00783EC8">
        <w:rPr>
          <w:sz w:val="23"/>
          <w:szCs w:val="23"/>
          <w:u w:val="single"/>
        </w:rPr>
        <w:t xml:space="preserve">2. </w:t>
      </w:r>
      <w:r w:rsidR="00CD4FBC" w:rsidRPr="00783EC8">
        <w:rPr>
          <w:sz w:val="23"/>
          <w:szCs w:val="23"/>
          <w:u w:val="single"/>
        </w:rPr>
        <w:t xml:space="preserve">Understanding </w:t>
      </w:r>
      <w:r w:rsidR="007B4A72" w:rsidRPr="00783EC8">
        <w:rPr>
          <w:sz w:val="23"/>
          <w:szCs w:val="23"/>
          <w:u w:val="single"/>
        </w:rPr>
        <w:t>c</w:t>
      </w:r>
      <w:r w:rsidR="00CD4FBC" w:rsidRPr="00783EC8">
        <w:rPr>
          <w:sz w:val="23"/>
          <w:szCs w:val="23"/>
          <w:u w:val="single"/>
        </w:rPr>
        <w:t>ontext</w:t>
      </w:r>
    </w:p>
    <w:p w:rsidR="00D3139F" w:rsidRPr="00783EC8" w:rsidRDefault="00D3139F" w:rsidP="004B3AAD">
      <w:pPr>
        <w:pStyle w:val="NoSpacing"/>
        <w:jc w:val="both"/>
        <w:rPr>
          <w:sz w:val="23"/>
          <w:szCs w:val="23"/>
        </w:rPr>
      </w:pPr>
      <w:r w:rsidRPr="00783EC8">
        <w:rPr>
          <w:sz w:val="23"/>
          <w:szCs w:val="23"/>
        </w:rPr>
        <w:t>One of the most important things to consider is context. We can learn context by asking questions such as “who” is the primary audience, “what” is the purpose of the text, “when” does this take effect, “why” was this written, and “how</w:t>
      </w:r>
      <w:r w:rsidR="007B4A72" w:rsidRPr="00783EC8">
        <w:rPr>
          <w:sz w:val="23"/>
          <w:szCs w:val="23"/>
        </w:rPr>
        <w:t>” are we meant to apply it. By asking questions about passages and books, context can be determined.</w:t>
      </w:r>
    </w:p>
    <w:p w:rsidR="00CD4FBC" w:rsidRPr="00783EC8" w:rsidRDefault="00CD4FBC" w:rsidP="004B3AAD">
      <w:pPr>
        <w:pStyle w:val="NoSpacing"/>
        <w:jc w:val="both"/>
        <w:rPr>
          <w:sz w:val="23"/>
          <w:szCs w:val="23"/>
        </w:rPr>
      </w:pPr>
    </w:p>
    <w:p w:rsidR="00CD4FBC" w:rsidRPr="00783EC8" w:rsidRDefault="007B4A72" w:rsidP="004B3AAD">
      <w:pPr>
        <w:pStyle w:val="NoSpacing"/>
        <w:jc w:val="both"/>
        <w:rPr>
          <w:sz w:val="23"/>
          <w:szCs w:val="23"/>
          <w:u w:val="single"/>
        </w:rPr>
      </w:pPr>
      <w:r w:rsidRPr="00783EC8">
        <w:rPr>
          <w:sz w:val="23"/>
          <w:szCs w:val="23"/>
          <w:u w:val="single"/>
        </w:rPr>
        <w:t xml:space="preserve">3. </w:t>
      </w:r>
      <w:r w:rsidR="00CD4FBC" w:rsidRPr="00783EC8">
        <w:rPr>
          <w:sz w:val="23"/>
          <w:szCs w:val="23"/>
          <w:u w:val="single"/>
        </w:rPr>
        <w:t>Understanding what a passage cannot mean</w:t>
      </w:r>
    </w:p>
    <w:p w:rsidR="007B4A72" w:rsidRPr="00783EC8" w:rsidRDefault="007B4A72" w:rsidP="004B3AAD">
      <w:pPr>
        <w:pStyle w:val="NoSpacing"/>
        <w:jc w:val="both"/>
        <w:rPr>
          <w:sz w:val="23"/>
          <w:szCs w:val="23"/>
        </w:rPr>
      </w:pPr>
      <w:r w:rsidRPr="00783EC8">
        <w:rPr>
          <w:sz w:val="23"/>
          <w:szCs w:val="23"/>
        </w:rPr>
        <w:t xml:space="preserve">Often when faced with a difficult passage we can apply the adage attributed to Sherlock Holmes: “when you have eliminated the impossible, whatever remains, however improbable, must be the truth”. When faced with a passage of uncertain meaning, we can look at other passages, teachings or thoughts to remove what something CANNOT mean. We need to be careful that we are not using this as a filter for interpretation, but are genuinely applying the process of elimination of possibilities. </w:t>
      </w:r>
    </w:p>
    <w:p w:rsidR="007B4A72" w:rsidRPr="00783EC8" w:rsidRDefault="007B4A72" w:rsidP="004B3AAD">
      <w:pPr>
        <w:pStyle w:val="NoSpacing"/>
        <w:jc w:val="both"/>
        <w:rPr>
          <w:sz w:val="23"/>
          <w:szCs w:val="23"/>
        </w:rPr>
      </w:pPr>
    </w:p>
    <w:p w:rsidR="007B4A72" w:rsidRPr="00783EC8" w:rsidRDefault="007B4A72" w:rsidP="004B3AAD">
      <w:pPr>
        <w:pStyle w:val="NoSpacing"/>
        <w:jc w:val="both"/>
        <w:rPr>
          <w:sz w:val="23"/>
          <w:szCs w:val="23"/>
        </w:rPr>
      </w:pPr>
      <w:r w:rsidRPr="00783EC8">
        <w:rPr>
          <w:sz w:val="23"/>
          <w:szCs w:val="23"/>
        </w:rPr>
        <w:t>An example of this is Revelation 20:</w:t>
      </w:r>
      <w:r w:rsidRPr="00783EC8">
        <w:rPr>
          <w:noProof/>
          <w:sz w:val="23"/>
          <w:szCs w:val="23"/>
        </w:rPr>
        <w:t>7</w:t>
      </w:r>
      <w:r w:rsidR="00783EC8" w:rsidRPr="00783EC8">
        <w:rPr>
          <w:noProof/>
          <w:sz w:val="23"/>
          <w:szCs w:val="23"/>
        </w:rPr>
        <w:t>-8</w:t>
      </w:r>
      <w:r w:rsidRPr="00783EC8">
        <w:rPr>
          <w:noProof/>
          <w:sz w:val="23"/>
          <w:szCs w:val="23"/>
        </w:rPr>
        <w:t xml:space="preserve">. There we are told that at the end of the 1000 years of Christ’s reign Satan will be released. This is not clear in meaning, but we are told clearly elsewhere that Jesus’ return will have no sign or warning. Therefore, this cannot be something discernable in that way. As well, Satan’s power is sin and death (Heb. 2:14), and that power cannot be returned to him if we are </w:t>
      </w:r>
      <w:r w:rsidRPr="00783EC8">
        <w:rPr>
          <w:noProof/>
          <w:sz w:val="23"/>
          <w:szCs w:val="23"/>
        </w:rPr>
        <w:lastRenderedPageBreak/>
        <w:t xml:space="preserve">faithful (Rom. 8:3). It still may not be clear what the meaning is, but understanding what it does not say is important. </w:t>
      </w:r>
    </w:p>
    <w:p w:rsidR="00CD4FBC" w:rsidRDefault="00CD4FBC" w:rsidP="004B3AAD">
      <w:pPr>
        <w:pStyle w:val="NoSpacing"/>
        <w:jc w:val="both"/>
        <w:rPr>
          <w:sz w:val="24"/>
          <w:szCs w:val="24"/>
        </w:rPr>
      </w:pPr>
    </w:p>
    <w:p w:rsidR="00937AF0" w:rsidRPr="00F04D27" w:rsidRDefault="00CD4FBC" w:rsidP="004B3AAD">
      <w:pPr>
        <w:pStyle w:val="NoSpacing"/>
        <w:jc w:val="both"/>
        <w:rPr>
          <w:b/>
          <w:sz w:val="32"/>
          <w:szCs w:val="32"/>
        </w:rPr>
      </w:pPr>
      <w:r>
        <w:rPr>
          <w:b/>
          <w:sz w:val="32"/>
          <w:szCs w:val="32"/>
        </w:rPr>
        <w:t>Study Tools</w:t>
      </w:r>
    </w:p>
    <w:p w:rsidR="007B4A72" w:rsidRPr="00783EC8" w:rsidRDefault="007B4A72" w:rsidP="0047529B">
      <w:pPr>
        <w:pStyle w:val="NoSpacing"/>
        <w:jc w:val="both"/>
        <w:rPr>
          <w:sz w:val="23"/>
          <w:szCs w:val="23"/>
          <w:u w:val="single"/>
        </w:rPr>
      </w:pPr>
      <w:r w:rsidRPr="00783EC8">
        <w:rPr>
          <w:sz w:val="23"/>
          <w:szCs w:val="23"/>
          <w:u w:val="single"/>
        </w:rPr>
        <w:t xml:space="preserve">1. Memory </w:t>
      </w:r>
      <w:r w:rsidR="00783EC8">
        <w:rPr>
          <w:sz w:val="23"/>
          <w:szCs w:val="23"/>
          <w:u w:val="single"/>
        </w:rPr>
        <w:t>w</w:t>
      </w:r>
      <w:bookmarkStart w:id="0" w:name="_GoBack"/>
      <w:bookmarkEnd w:id="0"/>
      <w:r w:rsidRPr="00783EC8">
        <w:rPr>
          <w:sz w:val="23"/>
          <w:szCs w:val="23"/>
          <w:u w:val="single"/>
        </w:rPr>
        <w:t>ork</w:t>
      </w:r>
    </w:p>
    <w:p w:rsidR="007B4A72" w:rsidRPr="00783EC8" w:rsidRDefault="007B4A72" w:rsidP="0047529B">
      <w:pPr>
        <w:pStyle w:val="NoSpacing"/>
        <w:jc w:val="both"/>
        <w:rPr>
          <w:sz w:val="23"/>
          <w:szCs w:val="23"/>
        </w:rPr>
      </w:pPr>
      <w:r w:rsidRPr="00783EC8">
        <w:rPr>
          <w:sz w:val="23"/>
          <w:szCs w:val="23"/>
        </w:rPr>
        <w:t xml:space="preserve">One of the most important tools we are given to understand the will of God is our minds, and one of the most important ways we do this is by memorizing scriptures. This is the most important and powerful study tool available. </w:t>
      </w:r>
      <w:r w:rsidR="00707879" w:rsidRPr="00783EC8">
        <w:rPr>
          <w:sz w:val="23"/>
          <w:szCs w:val="23"/>
        </w:rPr>
        <w:t xml:space="preserve">This is also the most direct way to accomplishing the commandment to putting the word into our hearts (Deut. 31:14, Rom. 10:8). </w:t>
      </w:r>
    </w:p>
    <w:p w:rsidR="007B4A72" w:rsidRPr="00783EC8" w:rsidRDefault="007B4A72" w:rsidP="0047529B">
      <w:pPr>
        <w:pStyle w:val="NoSpacing"/>
        <w:jc w:val="both"/>
        <w:rPr>
          <w:sz w:val="23"/>
          <w:szCs w:val="23"/>
        </w:rPr>
      </w:pPr>
    </w:p>
    <w:p w:rsidR="0005603A" w:rsidRPr="00783EC8" w:rsidRDefault="007B4A72" w:rsidP="0047529B">
      <w:pPr>
        <w:pStyle w:val="NoSpacing"/>
        <w:jc w:val="both"/>
        <w:rPr>
          <w:sz w:val="23"/>
          <w:szCs w:val="23"/>
          <w:u w:val="single"/>
        </w:rPr>
      </w:pPr>
      <w:r w:rsidRPr="00783EC8">
        <w:rPr>
          <w:sz w:val="23"/>
          <w:szCs w:val="23"/>
          <w:u w:val="single"/>
        </w:rPr>
        <w:t xml:space="preserve">2. </w:t>
      </w:r>
      <w:r w:rsidR="0005603A" w:rsidRPr="00783EC8">
        <w:rPr>
          <w:sz w:val="23"/>
          <w:szCs w:val="23"/>
          <w:u w:val="single"/>
        </w:rPr>
        <w:t>Parallel passages</w:t>
      </w:r>
    </w:p>
    <w:p w:rsidR="00E109A0" w:rsidRPr="00783EC8" w:rsidRDefault="00E109A0" w:rsidP="0047529B">
      <w:pPr>
        <w:pStyle w:val="NoSpacing"/>
        <w:jc w:val="both"/>
        <w:rPr>
          <w:sz w:val="23"/>
          <w:szCs w:val="23"/>
        </w:rPr>
      </w:pPr>
      <w:r w:rsidRPr="00783EC8">
        <w:rPr>
          <w:sz w:val="23"/>
          <w:szCs w:val="23"/>
        </w:rPr>
        <w:t>The bible is designed with repetitious statements. However, these repeats are often different and enable us to understand passages. Knowing parallel passages of</w:t>
      </w:r>
      <w:r w:rsidR="00707879" w:rsidRPr="00783EC8">
        <w:rPr>
          <w:sz w:val="23"/>
          <w:szCs w:val="23"/>
        </w:rPr>
        <w:t xml:space="preserve"> various books is important. Consider as an example the two passages below (from John 20 and Luke 24). In John, spiritual language is used to describe Jesus imparting understanding to the apostles and the forgiveness of sins. In Luke, a more direct statement makes it clear that what happened was Jesus taught them what was written and that the forgiveness of sins was in the preaching of the Gospel.  </w:t>
      </w:r>
    </w:p>
    <w:p w:rsidR="00707879" w:rsidRPr="00783EC8" w:rsidRDefault="00707879" w:rsidP="0047529B">
      <w:pPr>
        <w:pStyle w:val="NoSpacing"/>
        <w:jc w:val="both"/>
        <w:rPr>
          <w:sz w:val="23"/>
          <w:szCs w:val="23"/>
        </w:rPr>
      </w:pPr>
    </w:p>
    <w:tbl>
      <w:tblPr>
        <w:tblStyle w:val="TableGrid"/>
        <w:tblW w:w="9445" w:type="dxa"/>
        <w:tblLook w:val="04A0" w:firstRow="1" w:lastRow="0" w:firstColumn="1" w:lastColumn="0" w:noHBand="0" w:noVBand="1"/>
      </w:tblPr>
      <w:tblGrid>
        <w:gridCol w:w="4045"/>
        <w:gridCol w:w="5400"/>
      </w:tblGrid>
      <w:tr w:rsidR="00707879" w:rsidTr="00707879">
        <w:tc>
          <w:tcPr>
            <w:tcW w:w="4045" w:type="dxa"/>
          </w:tcPr>
          <w:p w:rsidR="00707879" w:rsidRPr="00707879" w:rsidRDefault="00707879" w:rsidP="00707879">
            <w:pPr>
              <w:pStyle w:val="NoSpacing"/>
              <w:jc w:val="both"/>
              <w:rPr>
                <w:sz w:val="20"/>
                <w:szCs w:val="20"/>
              </w:rPr>
            </w:pPr>
            <w:r w:rsidRPr="00707879">
              <w:rPr>
                <w:sz w:val="20"/>
                <w:szCs w:val="20"/>
              </w:rPr>
              <w:t>Joh</w:t>
            </w:r>
            <w:r w:rsidRPr="00707879">
              <w:rPr>
                <w:sz w:val="20"/>
                <w:szCs w:val="20"/>
              </w:rPr>
              <w:t>n</w:t>
            </w:r>
            <w:r w:rsidRPr="00707879">
              <w:rPr>
                <w:sz w:val="20"/>
                <w:szCs w:val="20"/>
              </w:rPr>
              <w:t xml:space="preserve"> 20:22</w:t>
            </w:r>
            <w:r w:rsidRPr="00707879">
              <w:rPr>
                <w:sz w:val="20"/>
                <w:szCs w:val="20"/>
              </w:rPr>
              <w:t>-23</w:t>
            </w:r>
            <w:r w:rsidRPr="00707879">
              <w:rPr>
                <w:sz w:val="20"/>
                <w:szCs w:val="20"/>
              </w:rPr>
              <w:t xml:space="preserve"> </w:t>
            </w:r>
            <w:r w:rsidRPr="00707879">
              <w:rPr>
                <w:i/>
                <w:sz w:val="20"/>
                <w:szCs w:val="20"/>
              </w:rPr>
              <w:t>And when He had said this, He breathed on them and said to them, "Receive the Holy Spirit.</w:t>
            </w:r>
            <w:r w:rsidRPr="00707879">
              <w:rPr>
                <w:i/>
                <w:sz w:val="20"/>
                <w:szCs w:val="20"/>
              </w:rPr>
              <w:t xml:space="preserve"> I</w:t>
            </w:r>
            <w:r w:rsidRPr="00707879">
              <w:rPr>
                <w:i/>
                <w:sz w:val="20"/>
                <w:szCs w:val="20"/>
              </w:rPr>
              <w:t>f you forgive the sins of any, their sins have been forgiven them; if you retain the sins of any, they have been retained."</w:t>
            </w:r>
          </w:p>
        </w:tc>
        <w:tc>
          <w:tcPr>
            <w:tcW w:w="5400" w:type="dxa"/>
          </w:tcPr>
          <w:p w:rsidR="00707879" w:rsidRPr="00707879" w:rsidRDefault="00707879" w:rsidP="00707879">
            <w:pPr>
              <w:pStyle w:val="NoSpacing"/>
              <w:jc w:val="both"/>
              <w:rPr>
                <w:sz w:val="20"/>
                <w:szCs w:val="20"/>
              </w:rPr>
            </w:pPr>
            <w:r w:rsidRPr="00707879">
              <w:rPr>
                <w:sz w:val="20"/>
                <w:szCs w:val="20"/>
              </w:rPr>
              <w:t>Lu</w:t>
            </w:r>
            <w:r w:rsidRPr="00707879">
              <w:rPr>
                <w:sz w:val="20"/>
                <w:szCs w:val="20"/>
              </w:rPr>
              <w:t>ke</w:t>
            </w:r>
            <w:r w:rsidRPr="00707879">
              <w:rPr>
                <w:sz w:val="20"/>
                <w:szCs w:val="20"/>
              </w:rPr>
              <w:t xml:space="preserve"> 24:45</w:t>
            </w:r>
            <w:r w:rsidRPr="00707879">
              <w:rPr>
                <w:sz w:val="20"/>
                <w:szCs w:val="20"/>
              </w:rPr>
              <w:t>-47</w:t>
            </w:r>
            <w:r w:rsidRPr="00707879">
              <w:rPr>
                <w:sz w:val="20"/>
                <w:szCs w:val="20"/>
              </w:rPr>
              <w:t xml:space="preserve"> </w:t>
            </w:r>
            <w:r w:rsidRPr="00707879">
              <w:rPr>
                <w:i/>
                <w:sz w:val="20"/>
                <w:szCs w:val="20"/>
              </w:rPr>
              <w:t>Then He opened their minds to understand the Scriptures, and He said to them, "Thus it is written, that the Christ would suffer and rise again from the dead the third day, and that repentance for forgiveness of sins would be proclaimed in His name to all the na</w:t>
            </w:r>
            <w:r w:rsidRPr="00707879">
              <w:rPr>
                <w:i/>
                <w:sz w:val="20"/>
                <w:szCs w:val="20"/>
              </w:rPr>
              <w:t>tions, beginning from Jerusalem”</w:t>
            </w:r>
          </w:p>
        </w:tc>
      </w:tr>
    </w:tbl>
    <w:p w:rsidR="00783EC8" w:rsidRDefault="00783EC8" w:rsidP="00783EC8">
      <w:pPr>
        <w:pStyle w:val="NoSpacing"/>
        <w:jc w:val="both"/>
        <w:rPr>
          <w:sz w:val="24"/>
          <w:szCs w:val="24"/>
        </w:rPr>
      </w:pPr>
    </w:p>
    <w:p w:rsidR="00783EC8" w:rsidRPr="00783EC8" w:rsidRDefault="00783EC8" w:rsidP="00783EC8">
      <w:pPr>
        <w:pStyle w:val="NoSpacing"/>
        <w:jc w:val="both"/>
        <w:rPr>
          <w:sz w:val="23"/>
          <w:szCs w:val="23"/>
        </w:rPr>
      </w:pPr>
      <w:r w:rsidRPr="00783EC8">
        <w:rPr>
          <w:sz w:val="23"/>
          <w:szCs w:val="23"/>
        </w:rPr>
        <w:t xml:space="preserve">One tool your bible may contain is a cross-reference. Though not always accurate, many times thus tool finds the parallel passages that you may not know of from memory. </w:t>
      </w:r>
    </w:p>
    <w:p w:rsidR="00E109A0" w:rsidRPr="00783EC8" w:rsidRDefault="00E109A0" w:rsidP="0047529B">
      <w:pPr>
        <w:pStyle w:val="NoSpacing"/>
        <w:jc w:val="both"/>
        <w:rPr>
          <w:sz w:val="23"/>
          <w:szCs w:val="23"/>
        </w:rPr>
      </w:pPr>
    </w:p>
    <w:p w:rsidR="00E109A0" w:rsidRPr="00783EC8" w:rsidRDefault="00E109A0" w:rsidP="0047529B">
      <w:pPr>
        <w:pStyle w:val="NoSpacing"/>
        <w:jc w:val="both"/>
        <w:rPr>
          <w:sz w:val="23"/>
          <w:szCs w:val="23"/>
          <w:u w:val="single"/>
        </w:rPr>
      </w:pPr>
      <w:r w:rsidRPr="00783EC8">
        <w:rPr>
          <w:sz w:val="23"/>
          <w:szCs w:val="23"/>
          <w:u w:val="single"/>
        </w:rPr>
        <w:t>3. Letting the bible define itself</w:t>
      </w:r>
    </w:p>
    <w:p w:rsidR="0005603A" w:rsidRPr="00783EC8" w:rsidRDefault="00707879" w:rsidP="0047529B">
      <w:pPr>
        <w:pStyle w:val="NoSpacing"/>
        <w:jc w:val="both"/>
        <w:rPr>
          <w:sz w:val="23"/>
          <w:szCs w:val="23"/>
        </w:rPr>
      </w:pPr>
      <w:r w:rsidRPr="00783EC8">
        <w:rPr>
          <w:sz w:val="23"/>
          <w:szCs w:val="23"/>
        </w:rPr>
        <w:t xml:space="preserve">Often times complex ideas are defined by the scriptures themselves. For example, </w:t>
      </w:r>
      <w:r w:rsidRPr="00783EC8">
        <w:rPr>
          <w:i/>
          <w:sz w:val="23"/>
          <w:szCs w:val="23"/>
        </w:rPr>
        <w:t>Gospel</w:t>
      </w:r>
      <w:r w:rsidRPr="00783EC8">
        <w:rPr>
          <w:sz w:val="23"/>
          <w:szCs w:val="23"/>
        </w:rPr>
        <w:t xml:space="preserve"> is defined in 1 Corinthians 15:1-4; </w:t>
      </w:r>
      <w:r w:rsidRPr="00783EC8">
        <w:rPr>
          <w:i/>
          <w:sz w:val="23"/>
          <w:szCs w:val="23"/>
        </w:rPr>
        <w:t>Fellowship</w:t>
      </w:r>
      <w:r w:rsidRPr="00783EC8">
        <w:rPr>
          <w:sz w:val="23"/>
          <w:szCs w:val="23"/>
        </w:rPr>
        <w:t xml:space="preserve"> is defined in 1 John 1; </w:t>
      </w:r>
      <w:r w:rsidRPr="00783EC8">
        <w:rPr>
          <w:i/>
          <w:sz w:val="23"/>
          <w:szCs w:val="23"/>
        </w:rPr>
        <w:t>Fear of the Lord</w:t>
      </w:r>
      <w:r w:rsidR="00783EC8" w:rsidRPr="00783EC8">
        <w:rPr>
          <w:sz w:val="23"/>
          <w:szCs w:val="23"/>
        </w:rPr>
        <w:t xml:space="preserve"> is defined in Proverbs 8:13. Knowing this makes important conversations easier. </w:t>
      </w:r>
    </w:p>
    <w:p w:rsidR="00783EC8" w:rsidRPr="00783EC8" w:rsidRDefault="00783EC8" w:rsidP="0047529B">
      <w:pPr>
        <w:pStyle w:val="NoSpacing"/>
        <w:jc w:val="both"/>
        <w:rPr>
          <w:sz w:val="23"/>
          <w:szCs w:val="23"/>
        </w:rPr>
      </w:pPr>
    </w:p>
    <w:p w:rsidR="00CD4FBC" w:rsidRPr="00783EC8" w:rsidRDefault="007B4A72" w:rsidP="0047529B">
      <w:pPr>
        <w:pStyle w:val="NoSpacing"/>
        <w:jc w:val="both"/>
        <w:rPr>
          <w:sz w:val="23"/>
          <w:szCs w:val="23"/>
          <w:u w:val="single"/>
        </w:rPr>
      </w:pPr>
      <w:r w:rsidRPr="00783EC8">
        <w:rPr>
          <w:sz w:val="23"/>
          <w:szCs w:val="23"/>
          <w:u w:val="single"/>
        </w:rPr>
        <w:t xml:space="preserve">4. </w:t>
      </w:r>
      <w:r w:rsidR="00CD4FBC" w:rsidRPr="00783EC8">
        <w:rPr>
          <w:sz w:val="23"/>
          <w:szCs w:val="23"/>
          <w:u w:val="single"/>
        </w:rPr>
        <w:t xml:space="preserve">Concordance </w:t>
      </w:r>
      <w:r w:rsidR="00783EC8">
        <w:rPr>
          <w:sz w:val="23"/>
          <w:szCs w:val="23"/>
          <w:u w:val="single"/>
        </w:rPr>
        <w:t>s</w:t>
      </w:r>
      <w:r w:rsidR="00CD4FBC" w:rsidRPr="00783EC8">
        <w:rPr>
          <w:sz w:val="23"/>
          <w:szCs w:val="23"/>
          <w:u w:val="single"/>
        </w:rPr>
        <w:t>tudies</w:t>
      </w:r>
    </w:p>
    <w:p w:rsidR="00CD4FBC" w:rsidRPr="00783EC8" w:rsidRDefault="00783EC8" w:rsidP="0047529B">
      <w:pPr>
        <w:pStyle w:val="NoSpacing"/>
        <w:jc w:val="both"/>
        <w:rPr>
          <w:sz w:val="23"/>
          <w:szCs w:val="23"/>
        </w:rPr>
      </w:pPr>
      <w:r w:rsidRPr="00783EC8">
        <w:rPr>
          <w:sz w:val="23"/>
          <w:szCs w:val="23"/>
        </w:rPr>
        <w:t>Concordances enable you to look up words as they are found in the bible.</w:t>
      </w:r>
    </w:p>
    <w:p w:rsidR="00783EC8" w:rsidRPr="00783EC8" w:rsidRDefault="00783EC8" w:rsidP="0047529B">
      <w:pPr>
        <w:pStyle w:val="NoSpacing"/>
        <w:jc w:val="both"/>
        <w:rPr>
          <w:sz w:val="23"/>
          <w:szCs w:val="23"/>
        </w:rPr>
      </w:pPr>
    </w:p>
    <w:p w:rsidR="00783EC8" w:rsidRPr="00783EC8" w:rsidRDefault="00783EC8" w:rsidP="0047529B">
      <w:pPr>
        <w:pStyle w:val="NoSpacing"/>
        <w:jc w:val="both"/>
        <w:rPr>
          <w:sz w:val="23"/>
          <w:szCs w:val="23"/>
          <w:u w:val="single"/>
        </w:rPr>
      </w:pPr>
      <w:r w:rsidRPr="00783EC8">
        <w:rPr>
          <w:sz w:val="23"/>
          <w:szCs w:val="23"/>
          <w:u w:val="single"/>
        </w:rPr>
        <w:t>5. Commentaries</w:t>
      </w:r>
    </w:p>
    <w:p w:rsidR="00783EC8" w:rsidRPr="00783EC8" w:rsidRDefault="00783EC8" w:rsidP="0047529B">
      <w:pPr>
        <w:pStyle w:val="NoSpacing"/>
        <w:jc w:val="both"/>
        <w:rPr>
          <w:sz w:val="23"/>
          <w:szCs w:val="23"/>
        </w:rPr>
      </w:pPr>
      <w:r w:rsidRPr="00783EC8">
        <w:rPr>
          <w:sz w:val="23"/>
          <w:szCs w:val="23"/>
        </w:rPr>
        <w:t>Commentaries are explanations of Scriptures by non-inspired men. There is a great deal of danger in a commentary that needs to be addressed first. The authors of commentaries are at best fallible men and at worst false teachers. However, they may be able to give additional thoughts</w:t>
      </w:r>
      <w:r>
        <w:rPr>
          <w:sz w:val="23"/>
          <w:szCs w:val="23"/>
        </w:rPr>
        <w:t xml:space="preserve">. We need to know before using them what pre-dispositions a writer has when we use a commentary. </w:t>
      </w:r>
    </w:p>
    <w:p w:rsidR="00DF38EE" w:rsidRPr="00783EC8" w:rsidRDefault="00DF38EE" w:rsidP="00DF38EE">
      <w:pPr>
        <w:pStyle w:val="NoSpacing"/>
        <w:jc w:val="both"/>
        <w:rPr>
          <w:sz w:val="23"/>
          <w:szCs w:val="23"/>
        </w:rPr>
      </w:pPr>
    </w:p>
    <w:p w:rsidR="009A53D8" w:rsidRPr="00F04D27" w:rsidRDefault="0005603A" w:rsidP="00DF38EE">
      <w:pPr>
        <w:pStyle w:val="NoSpacing"/>
        <w:jc w:val="both"/>
        <w:rPr>
          <w:b/>
          <w:sz w:val="32"/>
          <w:szCs w:val="32"/>
        </w:rPr>
      </w:pPr>
      <w:r>
        <w:rPr>
          <w:b/>
          <w:sz w:val="32"/>
          <w:szCs w:val="32"/>
        </w:rPr>
        <w:t>Study Partners</w:t>
      </w:r>
    </w:p>
    <w:p w:rsidR="00F80E13" w:rsidRPr="00783EC8" w:rsidRDefault="00783EC8" w:rsidP="00CC1A6A">
      <w:pPr>
        <w:pStyle w:val="NoSpacing"/>
        <w:jc w:val="both"/>
        <w:rPr>
          <w:sz w:val="23"/>
          <w:szCs w:val="23"/>
        </w:rPr>
      </w:pPr>
      <w:r w:rsidRPr="00783EC8">
        <w:rPr>
          <w:sz w:val="23"/>
          <w:szCs w:val="23"/>
        </w:rPr>
        <w:t xml:space="preserve">One of the most important tools we have is to find someone with whom to study. Proverbs 27:17 reminds us of the value of having someone to sharpen our understanding. </w:t>
      </w:r>
    </w:p>
    <w:sectPr w:rsidR="00F80E13" w:rsidRPr="00783EC8"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D8C" w:rsidRDefault="000B7D8C" w:rsidP="00415441">
      <w:pPr>
        <w:spacing w:after="0" w:line="240" w:lineRule="auto"/>
      </w:pPr>
      <w:r>
        <w:separator/>
      </w:r>
    </w:p>
  </w:endnote>
  <w:endnote w:type="continuationSeparator" w:id="0">
    <w:p w:rsidR="000B7D8C" w:rsidRDefault="000B7D8C"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D8C" w:rsidRDefault="000B7D8C" w:rsidP="00415441">
      <w:pPr>
        <w:spacing w:after="0" w:line="240" w:lineRule="auto"/>
      </w:pPr>
      <w:r>
        <w:separator/>
      </w:r>
    </w:p>
  </w:footnote>
  <w:footnote w:type="continuationSeparator" w:id="0">
    <w:p w:rsidR="000B7D8C" w:rsidRDefault="000B7D8C"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203AF"/>
    <w:rsid w:val="00035B80"/>
    <w:rsid w:val="0005603A"/>
    <w:rsid w:val="00072731"/>
    <w:rsid w:val="000B7D8C"/>
    <w:rsid w:val="000D2C83"/>
    <w:rsid w:val="000D5958"/>
    <w:rsid w:val="00106DD0"/>
    <w:rsid w:val="00186530"/>
    <w:rsid w:val="001A40E5"/>
    <w:rsid w:val="002577A8"/>
    <w:rsid w:val="0029552F"/>
    <w:rsid w:val="00302631"/>
    <w:rsid w:val="00302ED0"/>
    <w:rsid w:val="003A560B"/>
    <w:rsid w:val="00415441"/>
    <w:rsid w:val="00416C98"/>
    <w:rsid w:val="00426798"/>
    <w:rsid w:val="0047529B"/>
    <w:rsid w:val="004B3AAD"/>
    <w:rsid w:val="004F45D6"/>
    <w:rsid w:val="00512FE4"/>
    <w:rsid w:val="00532BD6"/>
    <w:rsid w:val="006553F5"/>
    <w:rsid w:val="006E5AA6"/>
    <w:rsid w:val="0070462C"/>
    <w:rsid w:val="00707879"/>
    <w:rsid w:val="00733B8F"/>
    <w:rsid w:val="00783EC8"/>
    <w:rsid w:val="00791123"/>
    <w:rsid w:val="007B38A8"/>
    <w:rsid w:val="007B4A72"/>
    <w:rsid w:val="00884F08"/>
    <w:rsid w:val="008913A1"/>
    <w:rsid w:val="008C5014"/>
    <w:rsid w:val="008E36CD"/>
    <w:rsid w:val="009151EC"/>
    <w:rsid w:val="00937AF0"/>
    <w:rsid w:val="00954651"/>
    <w:rsid w:val="009A53D8"/>
    <w:rsid w:val="009C590D"/>
    <w:rsid w:val="009F4F1F"/>
    <w:rsid w:val="00A73634"/>
    <w:rsid w:val="00A7676F"/>
    <w:rsid w:val="00A84580"/>
    <w:rsid w:val="00A97904"/>
    <w:rsid w:val="00AB5F5B"/>
    <w:rsid w:val="00B30F35"/>
    <w:rsid w:val="00B42423"/>
    <w:rsid w:val="00B63E04"/>
    <w:rsid w:val="00BF182E"/>
    <w:rsid w:val="00CC1A6A"/>
    <w:rsid w:val="00CD4FBC"/>
    <w:rsid w:val="00D3139F"/>
    <w:rsid w:val="00DD5B7C"/>
    <w:rsid w:val="00DF38EE"/>
    <w:rsid w:val="00E07E57"/>
    <w:rsid w:val="00E109A0"/>
    <w:rsid w:val="00E2414B"/>
    <w:rsid w:val="00E50EDD"/>
    <w:rsid w:val="00E97967"/>
    <w:rsid w:val="00ED2313"/>
    <w:rsid w:val="00ED5EEE"/>
    <w:rsid w:val="00EF5D8E"/>
    <w:rsid w:val="00F04D27"/>
    <w:rsid w:val="00F250F7"/>
    <w:rsid w:val="00F80E13"/>
    <w:rsid w:val="00FA173A"/>
    <w:rsid w:val="00FA39BF"/>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0893D-FFAF-400A-BC9A-581E14D01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2018-05-03T03:40:00Z</cp:lastPrinted>
  <dcterms:created xsi:type="dcterms:W3CDTF">2018-05-30T20:14:00Z</dcterms:created>
  <dcterms:modified xsi:type="dcterms:W3CDTF">2018-05-30T20:14:00Z</dcterms:modified>
</cp:coreProperties>
</file>